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3D4BF2" w14:textId="69DE9F3E"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BC18A5">
        <w:rPr>
          <w:rFonts w:ascii="Arial" w:hAnsi="Arial" w:cs="Arial"/>
          <w:b/>
          <w:bCs/>
          <w:sz w:val="24"/>
          <w:szCs w:val="24"/>
        </w:rPr>
        <w:t>4</w:t>
      </w:r>
      <w:r w:rsidR="00742EA8">
        <w:rPr>
          <w:rFonts w:ascii="Arial" w:hAnsi="Arial" w:cs="Arial"/>
          <w:b/>
          <w:bCs/>
          <w:sz w:val="24"/>
          <w:szCs w:val="24"/>
        </w:rPr>
        <w:t>7</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984EA8" w:rsidRPr="00984EA8">
        <w:rPr>
          <w:rFonts w:ascii="Arial" w:hAnsi="Arial" w:cs="Arial"/>
          <w:b/>
          <w:bCs/>
          <w:sz w:val="28"/>
          <w:szCs w:val="24"/>
        </w:rPr>
        <w:t>S2-21077</w:t>
      </w:r>
      <w:r w:rsidR="008732F7">
        <w:rPr>
          <w:rFonts w:ascii="Arial" w:hAnsi="Arial" w:cs="Arial"/>
          <w:b/>
          <w:bCs/>
          <w:sz w:val="28"/>
          <w:szCs w:val="24"/>
        </w:rPr>
        <w:t>88</w:t>
      </w:r>
    </w:p>
    <w:p w14:paraId="7A97727B" w14:textId="77777777"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1E0816">
        <w:rPr>
          <w:rFonts w:ascii="Arial" w:hAnsi="Arial" w:cs="Arial"/>
          <w:b/>
          <w:bCs/>
          <w:sz w:val="24"/>
          <w:szCs w:val="24"/>
        </w:rPr>
        <w:t>1</w:t>
      </w:r>
      <w:r w:rsidR="00742EA8">
        <w:rPr>
          <w:rFonts w:ascii="Arial" w:hAnsi="Arial" w:cs="Arial"/>
          <w:b/>
          <w:bCs/>
          <w:sz w:val="24"/>
          <w:szCs w:val="24"/>
        </w:rPr>
        <w:t>8</w:t>
      </w:r>
      <w:r w:rsidR="001E0816">
        <w:rPr>
          <w:rFonts w:ascii="Arial" w:hAnsi="Arial" w:cs="Arial"/>
          <w:b/>
          <w:bCs/>
          <w:sz w:val="24"/>
          <w:szCs w:val="24"/>
        </w:rPr>
        <w:t xml:space="preserve"> – </w:t>
      </w:r>
      <w:r w:rsidR="00742EA8">
        <w:rPr>
          <w:rFonts w:ascii="Arial" w:hAnsi="Arial" w:cs="Arial"/>
          <w:b/>
          <w:bCs/>
          <w:sz w:val="24"/>
          <w:szCs w:val="24"/>
        </w:rPr>
        <w:t>22</w:t>
      </w:r>
      <w:r w:rsidR="001E0816">
        <w:rPr>
          <w:rFonts w:ascii="Arial" w:hAnsi="Arial" w:cs="Arial"/>
          <w:b/>
          <w:bCs/>
          <w:sz w:val="24"/>
          <w:szCs w:val="24"/>
        </w:rPr>
        <w:t xml:space="preserve"> </w:t>
      </w:r>
      <w:r w:rsidR="00742EA8">
        <w:rPr>
          <w:rFonts w:ascii="Arial" w:hAnsi="Arial" w:cs="Arial"/>
          <w:b/>
          <w:bCs/>
          <w:sz w:val="24"/>
          <w:szCs w:val="24"/>
        </w:rPr>
        <w:t>October</w:t>
      </w:r>
      <w:r w:rsidR="0084049C">
        <w:rPr>
          <w:rFonts w:ascii="Arial" w:hAnsi="Arial" w:cs="Arial"/>
          <w:b/>
          <w:bCs/>
          <w:sz w:val="24"/>
          <w:szCs w:val="24"/>
        </w:rPr>
        <w:t xml:space="preserve"> 202</w:t>
      </w:r>
      <w:r w:rsidR="00557A36">
        <w:rPr>
          <w:rFonts w:ascii="Arial" w:hAnsi="Arial" w:cs="Arial"/>
          <w:b/>
          <w:bCs/>
          <w:sz w:val="24"/>
          <w:szCs w:val="24"/>
        </w:rPr>
        <w:t>1</w:t>
      </w:r>
      <w:r w:rsidR="0074309D">
        <w:rPr>
          <w:rFonts w:ascii="Arial" w:hAnsi="Arial" w:cs="Arial"/>
          <w:b/>
          <w:bCs/>
          <w:sz w:val="24"/>
          <w:szCs w:val="24"/>
        </w:rPr>
        <w:tab/>
      </w:r>
    </w:p>
    <w:p w14:paraId="1F0FC45C" w14:textId="77777777" w:rsidR="00463675" w:rsidRPr="000F4E43" w:rsidRDefault="00463675">
      <w:pPr>
        <w:rPr>
          <w:rFonts w:ascii="Arial" w:hAnsi="Arial" w:cs="Arial"/>
        </w:rPr>
      </w:pPr>
    </w:p>
    <w:p w14:paraId="3AECB1A6" w14:textId="3C875A6A"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6B12BB">
        <w:t>LS on PCC parameters for 5MBS charging</w:t>
      </w:r>
    </w:p>
    <w:p w14:paraId="2567F7EF" w14:textId="77777777" w:rsidR="00493DB4" w:rsidRPr="000F4E43" w:rsidRDefault="00463675" w:rsidP="00926EDF">
      <w:pPr>
        <w:pStyle w:val="Title"/>
        <w:ind w:hanging="1699"/>
      </w:pPr>
      <w:r w:rsidRPr="000F4E43">
        <w:t>Response to:</w:t>
      </w:r>
      <w:r w:rsidRPr="000F4E43">
        <w:tab/>
      </w:r>
    </w:p>
    <w:p w14:paraId="209F625E" w14:textId="77777777" w:rsidR="00463675" w:rsidRPr="000F4E43" w:rsidRDefault="00463675" w:rsidP="00926EDF">
      <w:pPr>
        <w:pStyle w:val="Title"/>
        <w:ind w:hanging="1699"/>
      </w:pPr>
      <w:r w:rsidRPr="000F4E43">
        <w:t>Release:</w:t>
      </w:r>
      <w:r w:rsidRPr="000F4E43">
        <w:tab/>
      </w:r>
      <w:r w:rsidR="00DF0595" w:rsidRPr="00AD0EB3">
        <w:t>Release 1</w:t>
      </w:r>
      <w:r w:rsidR="002965B7">
        <w:t>7</w:t>
      </w:r>
    </w:p>
    <w:p w14:paraId="1D8D821F" w14:textId="77777777" w:rsidR="00463675" w:rsidRPr="000F4E43" w:rsidRDefault="00463675" w:rsidP="00926EDF">
      <w:pPr>
        <w:pStyle w:val="Title"/>
        <w:ind w:hanging="1699"/>
      </w:pPr>
      <w:r w:rsidRPr="000F4E43">
        <w:t>Work Item:</w:t>
      </w:r>
      <w:r w:rsidRPr="000F4E43">
        <w:tab/>
      </w:r>
      <w:r w:rsidR="00326135">
        <w:t>5MBS</w:t>
      </w:r>
    </w:p>
    <w:p w14:paraId="58C5AE29" w14:textId="77777777" w:rsidR="00463675" w:rsidRPr="000F4E43" w:rsidRDefault="00463675" w:rsidP="00926EDF">
      <w:pPr>
        <w:spacing w:after="60"/>
        <w:rPr>
          <w:rFonts w:ascii="Arial" w:hAnsi="Arial" w:cs="Arial"/>
          <w:b/>
        </w:rPr>
      </w:pPr>
    </w:p>
    <w:p w14:paraId="32B73F00"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3AF8B040" w14:textId="6532D7F8" w:rsidR="00463675" w:rsidRPr="00600780" w:rsidRDefault="00463675" w:rsidP="00926EDF">
      <w:pPr>
        <w:pStyle w:val="Source"/>
        <w:ind w:left="1710" w:hanging="1699"/>
      </w:pPr>
      <w:r w:rsidRPr="000F4E43">
        <w:t>To:</w:t>
      </w:r>
      <w:r w:rsidRPr="000F4E43">
        <w:tab/>
      </w:r>
      <w:r w:rsidR="00D21571">
        <w:rPr>
          <w:b w:val="0"/>
          <w:bCs/>
        </w:rPr>
        <w:t>SA5</w:t>
      </w:r>
    </w:p>
    <w:p w14:paraId="7FBF0F0C" w14:textId="77777777" w:rsidR="00463675" w:rsidRPr="000F4E43" w:rsidRDefault="00463675">
      <w:pPr>
        <w:spacing w:after="60"/>
        <w:ind w:left="1985" w:hanging="1985"/>
        <w:rPr>
          <w:rFonts w:ascii="Arial" w:hAnsi="Arial" w:cs="Arial"/>
          <w:bCs/>
        </w:rPr>
      </w:pPr>
    </w:p>
    <w:p w14:paraId="5FB141C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E36852E" w14:textId="2A0006B8" w:rsidR="00463675" w:rsidRPr="0089156A" w:rsidRDefault="00463675" w:rsidP="000F4E43">
      <w:pPr>
        <w:pStyle w:val="Contact"/>
        <w:tabs>
          <w:tab w:val="clear" w:pos="2268"/>
        </w:tabs>
        <w:rPr>
          <w:color w:val="000000"/>
        </w:rPr>
      </w:pPr>
      <w:r w:rsidRPr="0089156A">
        <w:t>Name:</w:t>
      </w:r>
      <w:r w:rsidRPr="0089156A">
        <w:tab/>
      </w:r>
      <w:r w:rsidR="00D21571">
        <w:rPr>
          <w:color w:val="000000"/>
          <w:lang w:eastAsia="zh-CN"/>
        </w:rPr>
        <w:t>Thomas Belling</w:t>
      </w:r>
    </w:p>
    <w:p w14:paraId="7CA00D86" w14:textId="77777777" w:rsidR="00463675" w:rsidRPr="0089156A" w:rsidRDefault="00463675" w:rsidP="000F4E43">
      <w:pPr>
        <w:pStyle w:val="Contact"/>
        <w:tabs>
          <w:tab w:val="clear" w:pos="2268"/>
        </w:tabs>
        <w:rPr>
          <w:color w:val="000000"/>
        </w:rPr>
      </w:pPr>
      <w:r w:rsidRPr="0089156A">
        <w:rPr>
          <w:color w:val="000000"/>
        </w:rPr>
        <w:t>Tel. Number:</w:t>
      </w:r>
      <w:r w:rsidRPr="0089156A">
        <w:rPr>
          <w:color w:val="000000"/>
        </w:rPr>
        <w:tab/>
      </w:r>
    </w:p>
    <w:p w14:paraId="2333C963" w14:textId="168A8D48" w:rsidR="00463675" w:rsidRPr="0089156A" w:rsidRDefault="00463675" w:rsidP="000F4E43">
      <w:pPr>
        <w:pStyle w:val="Contact"/>
        <w:tabs>
          <w:tab w:val="clear" w:pos="2268"/>
        </w:tabs>
        <w:rPr>
          <w:color w:val="000000"/>
        </w:rPr>
      </w:pPr>
      <w:r w:rsidRPr="0089156A">
        <w:rPr>
          <w:color w:val="000000"/>
        </w:rPr>
        <w:t>E-mail Address:</w:t>
      </w:r>
      <w:r w:rsidRPr="0089156A">
        <w:rPr>
          <w:color w:val="000000"/>
        </w:rPr>
        <w:tab/>
      </w:r>
      <w:r w:rsidR="00D21571">
        <w:rPr>
          <w:color w:val="000000"/>
        </w:rPr>
        <w:t>Thomas DOT belling</w:t>
      </w:r>
      <w:r w:rsidR="00326135">
        <w:rPr>
          <w:color w:val="000000"/>
        </w:rPr>
        <w:t xml:space="preserve"> </w:t>
      </w:r>
      <w:r w:rsidR="002965B7" w:rsidRPr="0089156A">
        <w:rPr>
          <w:color w:val="000000"/>
        </w:rPr>
        <w:t xml:space="preserve">AT </w:t>
      </w:r>
      <w:proofErr w:type="spellStart"/>
      <w:r w:rsidR="00D21571">
        <w:rPr>
          <w:color w:val="000000"/>
        </w:rPr>
        <w:t>nokia</w:t>
      </w:r>
      <w:proofErr w:type="spellEnd"/>
      <w:r w:rsidR="002965B7" w:rsidRPr="0089156A">
        <w:rPr>
          <w:color w:val="000000"/>
        </w:rPr>
        <w:t xml:space="preserve"> DOT com</w:t>
      </w:r>
    </w:p>
    <w:p w14:paraId="14C1B09C" w14:textId="77777777" w:rsidR="00463675" w:rsidRPr="000F4E43" w:rsidRDefault="00463675">
      <w:pPr>
        <w:spacing w:after="60"/>
        <w:ind w:left="1985" w:hanging="1985"/>
        <w:rPr>
          <w:rFonts w:ascii="Arial" w:hAnsi="Arial" w:cs="Arial"/>
          <w:b/>
        </w:rPr>
      </w:pPr>
    </w:p>
    <w:p w14:paraId="65A11BC0"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0B26EBC" w14:textId="77777777" w:rsidR="00923E7C" w:rsidRPr="000F4E43" w:rsidRDefault="00923E7C">
      <w:pPr>
        <w:spacing w:after="60"/>
        <w:ind w:left="1985" w:hanging="1985"/>
        <w:rPr>
          <w:rFonts w:ascii="Arial" w:hAnsi="Arial" w:cs="Arial"/>
          <w:b/>
        </w:rPr>
      </w:pPr>
    </w:p>
    <w:p w14:paraId="084F2846" w14:textId="4B687CE4" w:rsidR="00463675" w:rsidRPr="000F4E43" w:rsidRDefault="00463675" w:rsidP="000F4E43">
      <w:pPr>
        <w:pStyle w:val="Title"/>
      </w:pPr>
      <w:r w:rsidRPr="007C6A63">
        <w:t>Attachments:</w:t>
      </w:r>
      <w:r w:rsidRPr="007C6A63">
        <w:tab/>
      </w:r>
    </w:p>
    <w:p w14:paraId="5FC8B036" w14:textId="77777777" w:rsidR="00463675" w:rsidRPr="000F4E43" w:rsidRDefault="00463675">
      <w:pPr>
        <w:pBdr>
          <w:bottom w:val="single" w:sz="4" w:space="1" w:color="auto"/>
        </w:pBdr>
        <w:rPr>
          <w:rFonts w:ascii="Arial" w:hAnsi="Arial" w:cs="Arial"/>
        </w:rPr>
      </w:pPr>
    </w:p>
    <w:p w14:paraId="311CFCF5" w14:textId="77777777" w:rsidR="00463675" w:rsidRPr="000F4E43" w:rsidRDefault="00463675">
      <w:pPr>
        <w:rPr>
          <w:rFonts w:ascii="Arial" w:hAnsi="Arial" w:cs="Arial"/>
        </w:rPr>
      </w:pPr>
    </w:p>
    <w:p w14:paraId="402107B7" w14:textId="77777777" w:rsidR="00463675" w:rsidRPr="000F4E43" w:rsidRDefault="00463675">
      <w:pPr>
        <w:spacing w:after="120"/>
        <w:rPr>
          <w:rFonts w:ascii="Arial" w:hAnsi="Arial" w:cs="Arial"/>
          <w:b/>
        </w:rPr>
      </w:pPr>
      <w:r w:rsidRPr="000F4E43">
        <w:rPr>
          <w:rFonts w:ascii="Arial" w:hAnsi="Arial" w:cs="Arial"/>
          <w:b/>
        </w:rPr>
        <w:t>1. Overall Description:</w:t>
      </w:r>
    </w:p>
    <w:p w14:paraId="65B7054C" w14:textId="73F990D3" w:rsidR="008458B7" w:rsidRPr="004E14DD" w:rsidRDefault="008458B7" w:rsidP="004E14DD">
      <w:r w:rsidRPr="004E14DD">
        <w:t xml:space="preserve">SA2 </w:t>
      </w:r>
      <w:r w:rsidR="00D21571" w:rsidRPr="004E14DD">
        <w:t xml:space="preserve">would like to inform SA5 that </w:t>
      </w:r>
      <w:r w:rsidR="004E14DD" w:rsidRPr="004E14DD">
        <w:t xml:space="preserve">that SA2 has specified a </w:t>
      </w:r>
      <w:proofErr w:type="spellStart"/>
      <w:r w:rsidR="004E14DD" w:rsidRPr="004E14DD">
        <w:t>Npcf_MBSPolicyControl</w:t>
      </w:r>
      <w:proofErr w:type="spellEnd"/>
      <w:r w:rsidR="004E14DD" w:rsidRPr="004E14DD">
        <w:t xml:space="preserve"> service for</w:t>
      </w:r>
      <w:r w:rsidR="00D21571" w:rsidRPr="004E14DD">
        <w:t xml:space="preserve"> the 5G Multicast Broadcast service in TS 23.247</w:t>
      </w:r>
      <w:r w:rsidRPr="004E14DD">
        <w:t>.</w:t>
      </w:r>
      <w:r w:rsidR="004E14DD">
        <w:t xml:space="preserve"> This service has similarities with the </w:t>
      </w:r>
      <w:proofErr w:type="spellStart"/>
      <w:r w:rsidR="004E14DD" w:rsidRPr="004E14DD">
        <w:t>Npcf_</w:t>
      </w:r>
      <w:r w:rsidR="004E14DD">
        <w:t>SM</w:t>
      </w:r>
      <w:r w:rsidR="004E14DD" w:rsidRPr="004E14DD">
        <w:t>PolicyControl</w:t>
      </w:r>
      <w:proofErr w:type="spellEnd"/>
      <w:r w:rsidR="004E14DD" w:rsidRPr="004E14DD">
        <w:t xml:space="preserve"> service</w:t>
      </w:r>
      <w:r w:rsidR="004E14DD">
        <w:t xml:space="preserve"> and reuses policy parameters for PCC rules and PDU sessions (as listed in Clause 6.10 of TS 23.247) that are defined in TS 23.503. TS 23.503 also contains related parameters for charging (e.g. charging key, charging method), but SA2 did not yet add such parameters and would kindly ask SA5 to provide feedback on the possible need for such parameters.</w:t>
      </w:r>
    </w:p>
    <w:p w14:paraId="395332A4" w14:textId="77777777" w:rsidR="008458B7" w:rsidRPr="004E14DD" w:rsidRDefault="008458B7" w:rsidP="004E14DD"/>
    <w:p w14:paraId="47CA84FC" w14:textId="77777777" w:rsidR="00463675" w:rsidRPr="000F4E43" w:rsidRDefault="00463675">
      <w:pPr>
        <w:spacing w:after="120"/>
        <w:rPr>
          <w:rFonts w:ascii="Arial" w:hAnsi="Arial" w:cs="Arial"/>
          <w:b/>
        </w:rPr>
      </w:pPr>
      <w:r w:rsidRPr="000F4E43">
        <w:rPr>
          <w:rFonts w:ascii="Arial" w:hAnsi="Arial" w:cs="Arial"/>
          <w:b/>
        </w:rPr>
        <w:t>2. Actions:</w:t>
      </w:r>
    </w:p>
    <w:p w14:paraId="3F5C955C" w14:textId="53F2012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E14DD">
        <w:rPr>
          <w:rFonts w:ascii="Arial" w:hAnsi="Arial" w:cs="Arial"/>
          <w:b/>
        </w:rPr>
        <w:t>SA5</w:t>
      </w:r>
      <w:r w:rsidRPr="000F4E43">
        <w:rPr>
          <w:rFonts w:ascii="Arial" w:hAnsi="Arial" w:cs="Arial"/>
          <w:b/>
        </w:rPr>
        <w:t>.</w:t>
      </w:r>
    </w:p>
    <w:p w14:paraId="5DDAADC8" w14:textId="710159A0" w:rsidR="00463675" w:rsidRPr="000F4E43" w:rsidRDefault="00463675" w:rsidP="0062301C">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w:t>
      </w:r>
      <w:r w:rsidR="00326135">
        <w:rPr>
          <w:rFonts w:ascii="Arial" w:hAnsi="Arial" w:cs="Arial"/>
        </w:rPr>
        <w:t xml:space="preserve">ks </w:t>
      </w:r>
      <w:r w:rsidR="004E14DD">
        <w:rPr>
          <w:rFonts w:ascii="Arial" w:hAnsi="Arial" w:cs="Arial"/>
        </w:rPr>
        <w:t xml:space="preserve">SA5 to provide feedback about the </w:t>
      </w:r>
      <w:r w:rsidR="004E14DD">
        <w:rPr>
          <w:rFonts w:ascii="Arial" w:hAnsi="Arial" w:cs="Arial"/>
        </w:rPr>
        <w:t xml:space="preserve">possible </w:t>
      </w:r>
      <w:r w:rsidR="004E14DD">
        <w:rPr>
          <w:rFonts w:ascii="Arial" w:hAnsi="Arial" w:cs="Arial"/>
        </w:rPr>
        <w:t>need for charging related parameters in the MBS related PCC rules and MBS session policy information defined in TS 23.247</w:t>
      </w:r>
      <w:r w:rsidR="008458B7">
        <w:rPr>
          <w:rFonts w:ascii="Arial" w:hAnsi="Arial" w:cs="Arial"/>
        </w:rPr>
        <w:t xml:space="preserve">. </w:t>
      </w:r>
    </w:p>
    <w:p w14:paraId="2949B6D0" w14:textId="77777777" w:rsidR="00463675" w:rsidRPr="000F4E43" w:rsidRDefault="00463675">
      <w:pPr>
        <w:spacing w:after="120"/>
        <w:ind w:left="993" w:hanging="993"/>
        <w:rPr>
          <w:rFonts w:ascii="Arial" w:hAnsi="Arial" w:cs="Arial"/>
        </w:rPr>
      </w:pPr>
    </w:p>
    <w:p w14:paraId="0BF70549"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E926C15" w14:textId="77777777" w:rsidR="00FC2901" w:rsidRDefault="00FC2901" w:rsidP="00FC2901">
      <w:pPr>
        <w:tabs>
          <w:tab w:val="left" w:pos="3969"/>
          <w:tab w:val="left" w:pos="5103"/>
          <w:tab w:val="left" w:pos="8640"/>
        </w:tabs>
        <w:spacing w:after="120"/>
        <w:ind w:left="2268" w:hanging="2268"/>
        <w:rPr>
          <w:rFonts w:ascii="Arial" w:hAnsi="Arial" w:cs="Arial"/>
          <w:bCs/>
        </w:rPr>
      </w:pPr>
      <w:r>
        <w:rPr>
          <w:rFonts w:ascii="Arial" w:hAnsi="Arial" w:cs="Arial"/>
          <w:bCs/>
        </w:rPr>
        <w:t>TSG-SA2 Meeting #148E</w:t>
      </w:r>
      <w:r>
        <w:rPr>
          <w:rFonts w:ascii="Arial" w:hAnsi="Arial" w:cs="Arial"/>
          <w:bCs/>
        </w:rPr>
        <w:tab/>
      </w:r>
      <w:r>
        <w:rPr>
          <w:rFonts w:ascii="Arial" w:hAnsi="Arial" w:cs="Arial"/>
          <w:bCs/>
        </w:rPr>
        <w:tab/>
        <w:t>15 – 19 November 2021</w:t>
      </w:r>
      <w:r>
        <w:rPr>
          <w:rFonts w:ascii="Arial" w:hAnsi="Arial" w:cs="Arial"/>
          <w:bCs/>
        </w:rPr>
        <w:tab/>
      </w:r>
      <w:proofErr w:type="spellStart"/>
      <w:r>
        <w:rPr>
          <w:rFonts w:ascii="Arial" w:hAnsi="Arial" w:cs="Arial"/>
          <w:bCs/>
        </w:rPr>
        <w:t>Elbonia</w:t>
      </w:r>
      <w:proofErr w:type="spellEnd"/>
    </w:p>
    <w:p w14:paraId="72491BB2" w14:textId="77777777" w:rsidR="00742EA8" w:rsidRDefault="00742EA8" w:rsidP="00742EA8">
      <w:pPr>
        <w:tabs>
          <w:tab w:val="left" w:pos="3969"/>
          <w:tab w:val="left" w:pos="5103"/>
          <w:tab w:val="left" w:pos="8640"/>
        </w:tabs>
        <w:spacing w:after="120"/>
        <w:ind w:left="2268" w:hanging="2268"/>
        <w:rPr>
          <w:rFonts w:ascii="Arial" w:hAnsi="Arial" w:cs="Arial"/>
          <w:bCs/>
        </w:rPr>
      </w:pPr>
      <w:r>
        <w:rPr>
          <w:rFonts w:ascii="Arial" w:hAnsi="Arial" w:cs="Arial"/>
          <w:bCs/>
        </w:rPr>
        <w:t>TSG-SA2 Meeting #149E</w:t>
      </w:r>
      <w:r>
        <w:rPr>
          <w:rFonts w:ascii="Arial" w:hAnsi="Arial" w:cs="Arial"/>
          <w:bCs/>
        </w:rPr>
        <w:tab/>
      </w:r>
      <w:r>
        <w:rPr>
          <w:rFonts w:ascii="Arial" w:hAnsi="Arial" w:cs="Arial"/>
          <w:bCs/>
        </w:rPr>
        <w:tab/>
        <w:t>TBD</w:t>
      </w:r>
      <w:r>
        <w:rPr>
          <w:rFonts w:ascii="Arial" w:hAnsi="Arial" w:cs="Arial"/>
          <w:bCs/>
        </w:rPr>
        <w:tab/>
      </w:r>
      <w:r>
        <w:rPr>
          <w:rFonts w:ascii="Arial" w:hAnsi="Arial" w:cs="Arial"/>
          <w:bCs/>
        </w:rPr>
        <w:tab/>
      </w:r>
      <w:proofErr w:type="spellStart"/>
      <w:r>
        <w:rPr>
          <w:rFonts w:ascii="Arial" w:hAnsi="Arial" w:cs="Arial"/>
          <w:bCs/>
        </w:rPr>
        <w:t>Elbonia</w:t>
      </w:r>
      <w:proofErr w:type="spellEnd"/>
    </w:p>
    <w:p w14:paraId="79B87319"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3424749A"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FDFD1" w14:textId="77777777" w:rsidR="00AC524C" w:rsidRDefault="00AC524C">
      <w:r>
        <w:separator/>
      </w:r>
    </w:p>
  </w:endnote>
  <w:endnote w:type="continuationSeparator" w:id="0">
    <w:p w14:paraId="11C2BD70" w14:textId="77777777" w:rsidR="00AC524C" w:rsidRDefault="00AC5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9A0EC9" w14:textId="77777777" w:rsidR="00AC524C" w:rsidRDefault="00AC524C">
      <w:r>
        <w:separator/>
      </w:r>
    </w:p>
  </w:footnote>
  <w:footnote w:type="continuationSeparator" w:id="0">
    <w:p w14:paraId="61E45D36" w14:textId="77777777" w:rsidR="00AC524C" w:rsidRDefault="00AC5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BFD26A5"/>
    <w:multiLevelType w:val="hybridMultilevel"/>
    <w:tmpl w:val="879E41D8"/>
    <w:lvl w:ilvl="0" w:tplc="0D723444">
      <w:start w:val="2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 w:numId="1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11E59"/>
    <w:rsid w:val="00022C70"/>
    <w:rsid w:val="0003296E"/>
    <w:rsid w:val="00051102"/>
    <w:rsid w:val="000534DD"/>
    <w:rsid w:val="000A468F"/>
    <w:rsid w:val="000B08DF"/>
    <w:rsid w:val="000B0A6F"/>
    <w:rsid w:val="000C4018"/>
    <w:rsid w:val="000C6CA1"/>
    <w:rsid w:val="000E7FEC"/>
    <w:rsid w:val="000F08AB"/>
    <w:rsid w:val="000F2149"/>
    <w:rsid w:val="000F4E43"/>
    <w:rsid w:val="00121BEE"/>
    <w:rsid w:val="00124717"/>
    <w:rsid w:val="001269B9"/>
    <w:rsid w:val="00127D76"/>
    <w:rsid w:val="00133547"/>
    <w:rsid w:val="00142757"/>
    <w:rsid w:val="00175A43"/>
    <w:rsid w:val="00185D30"/>
    <w:rsid w:val="00187714"/>
    <w:rsid w:val="0019075D"/>
    <w:rsid w:val="001A306C"/>
    <w:rsid w:val="001B6F75"/>
    <w:rsid w:val="001B7D46"/>
    <w:rsid w:val="001C1B1A"/>
    <w:rsid w:val="001C605D"/>
    <w:rsid w:val="001D0603"/>
    <w:rsid w:val="001D71CA"/>
    <w:rsid w:val="001D755F"/>
    <w:rsid w:val="001E0816"/>
    <w:rsid w:val="001E35A4"/>
    <w:rsid w:val="001E3D72"/>
    <w:rsid w:val="001E6F25"/>
    <w:rsid w:val="0020660E"/>
    <w:rsid w:val="0022103D"/>
    <w:rsid w:val="00223ED5"/>
    <w:rsid w:val="0023044C"/>
    <w:rsid w:val="0023385B"/>
    <w:rsid w:val="00236171"/>
    <w:rsid w:val="0024309D"/>
    <w:rsid w:val="00243599"/>
    <w:rsid w:val="00247584"/>
    <w:rsid w:val="00251330"/>
    <w:rsid w:val="002671A1"/>
    <w:rsid w:val="002800AE"/>
    <w:rsid w:val="0028694A"/>
    <w:rsid w:val="002965B7"/>
    <w:rsid w:val="002B555A"/>
    <w:rsid w:val="002E07ED"/>
    <w:rsid w:val="002E586D"/>
    <w:rsid w:val="003007F7"/>
    <w:rsid w:val="00324937"/>
    <w:rsid w:val="00326135"/>
    <w:rsid w:val="00343BBE"/>
    <w:rsid w:val="00344778"/>
    <w:rsid w:val="003626FB"/>
    <w:rsid w:val="00381387"/>
    <w:rsid w:val="003856A3"/>
    <w:rsid w:val="00387EBE"/>
    <w:rsid w:val="003A4C02"/>
    <w:rsid w:val="003C280F"/>
    <w:rsid w:val="003C464C"/>
    <w:rsid w:val="003C6ED3"/>
    <w:rsid w:val="003E015B"/>
    <w:rsid w:val="003F396C"/>
    <w:rsid w:val="00416573"/>
    <w:rsid w:val="00423E0E"/>
    <w:rsid w:val="00426DE7"/>
    <w:rsid w:val="00430812"/>
    <w:rsid w:val="0045420C"/>
    <w:rsid w:val="00463675"/>
    <w:rsid w:val="00464876"/>
    <w:rsid w:val="004667D6"/>
    <w:rsid w:val="0047093E"/>
    <w:rsid w:val="004727C2"/>
    <w:rsid w:val="00474114"/>
    <w:rsid w:val="004771B3"/>
    <w:rsid w:val="00477B8F"/>
    <w:rsid w:val="00481B42"/>
    <w:rsid w:val="0048200D"/>
    <w:rsid w:val="00484EE1"/>
    <w:rsid w:val="0049341F"/>
    <w:rsid w:val="00493DB4"/>
    <w:rsid w:val="004A31B6"/>
    <w:rsid w:val="004D6C05"/>
    <w:rsid w:val="004E14DD"/>
    <w:rsid w:val="004E592D"/>
    <w:rsid w:val="004E7F6A"/>
    <w:rsid w:val="004F4A64"/>
    <w:rsid w:val="005124BC"/>
    <w:rsid w:val="00514789"/>
    <w:rsid w:val="005148A5"/>
    <w:rsid w:val="00515908"/>
    <w:rsid w:val="00522B64"/>
    <w:rsid w:val="00547EA9"/>
    <w:rsid w:val="00551D6A"/>
    <w:rsid w:val="00557A36"/>
    <w:rsid w:val="00571043"/>
    <w:rsid w:val="00571D64"/>
    <w:rsid w:val="00574CB5"/>
    <w:rsid w:val="00584B08"/>
    <w:rsid w:val="00586194"/>
    <w:rsid w:val="00587BF4"/>
    <w:rsid w:val="00595688"/>
    <w:rsid w:val="0059661B"/>
    <w:rsid w:val="005A226C"/>
    <w:rsid w:val="005C38C8"/>
    <w:rsid w:val="005D0FCF"/>
    <w:rsid w:val="005D73AD"/>
    <w:rsid w:val="005E3010"/>
    <w:rsid w:val="00600780"/>
    <w:rsid w:val="00610219"/>
    <w:rsid w:val="0062301C"/>
    <w:rsid w:val="0064001D"/>
    <w:rsid w:val="00640B62"/>
    <w:rsid w:val="00641C7C"/>
    <w:rsid w:val="006531E9"/>
    <w:rsid w:val="00656745"/>
    <w:rsid w:val="00666C42"/>
    <w:rsid w:val="006728A3"/>
    <w:rsid w:val="006759EE"/>
    <w:rsid w:val="0068444D"/>
    <w:rsid w:val="006A2DDD"/>
    <w:rsid w:val="006A447F"/>
    <w:rsid w:val="006B12BB"/>
    <w:rsid w:val="006B389A"/>
    <w:rsid w:val="006C17FB"/>
    <w:rsid w:val="006C5B43"/>
    <w:rsid w:val="006D0D25"/>
    <w:rsid w:val="006D0D7C"/>
    <w:rsid w:val="006E17FC"/>
    <w:rsid w:val="006E5E5B"/>
    <w:rsid w:val="006F1B00"/>
    <w:rsid w:val="00704118"/>
    <w:rsid w:val="007114BF"/>
    <w:rsid w:val="00726FC3"/>
    <w:rsid w:val="007315D8"/>
    <w:rsid w:val="00741C17"/>
    <w:rsid w:val="007423E4"/>
    <w:rsid w:val="00742EA8"/>
    <w:rsid w:val="0074309D"/>
    <w:rsid w:val="00743433"/>
    <w:rsid w:val="00752AD3"/>
    <w:rsid w:val="007577DC"/>
    <w:rsid w:val="007850F6"/>
    <w:rsid w:val="0079169F"/>
    <w:rsid w:val="007A1FE0"/>
    <w:rsid w:val="007B1641"/>
    <w:rsid w:val="007C33CA"/>
    <w:rsid w:val="007C6A63"/>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458B7"/>
    <w:rsid w:val="0085215B"/>
    <w:rsid w:val="008543CC"/>
    <w:rsid w:val="00854847"/>
    <w:rsid w:val="0085651D"/>
    <w:rsid w:val="00862B6A"/>
    <w:rsid w:val="0086580B"/>
    <w:rsid w:val="0086711C"/>
    <w:rsid w:val="008723D1"/>
    <w:rsid w:val="008732F7"/>
    <w:rsid w:val="008810E7"/>
    <w:rsid w:val="0089156A"/>
    <w:rsid w:val="008A6165"/>
    <w:rsid w:val="008A6C7D"/>
    <w:rsid w:val="008B2BBD"/>
    <w:rsid w:val="008C5A45"/>
    <w:rsid w:val="008D0E9A"/>
    <w:rsid w:val="008F2FF6"/>
    <w:rsid w:val="00901C74"/>
    <w:rsid w:val="00902BBB"/>
    <w:rsid w:val="00905DCA"/>
    <w:rsid w:val="00906004"/>
    <w:rsid w:val="00914765"/>
    <w:rsid w:val="00923E7C"/>
    <w:rsid w:val="00926EDF"/>
    <w:rsid w:val="00935CE3"/>
    <w:rsid w:val="00945CF5"/>
    <w:rsid w:val="00951114"/>
    <w:rsid w:val="00951722"/>
    <w:rsid w:val="0096234A"/>
    <w:rsid w:val="009757F5"/>
    <w:rsid w:val="00981150"/>
    <w:rsid w:val="00984EA8"/>
    <w:rsid w:val="0099357B"/>
    <w:rsid w:val="009940C8"/>
    <w:rsid w:val="00996DAA"/>
    <w:rsid w:val="009A7366"/>
    <w:rsid w:val="009B003E"/>
    <w:rsid w:val="009B349E"/>
    <w:rsid w:val="009B7846"/>
    <w:rsid w:val="009C10AC"/>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443B"/>
    <w:rsid w:val="00A50158"/>
    <w:rsid w:val="00A63F0D"/>
    <w:rsid w:val="00A7216C"/>
    <w:rsid w:val="00A80196"/>
    <w:rsid w:val="00AA7EEF"/>
    <w:rsid w:val="00AC50B2"/>
    <w:rsid w:val="00AC524C"/>
    <w:rsid w:val="00AC6962"/>
    <w:rsid w:val="00AD03D0"/>
    <w:rsid w:val="00AD7C4E"/>
    <w:rsid w:val="00AE1BD2"/>
    <w:rsid w:val="00AE500E"/>
    <w:rsid w:val="00AF5D18"/>
    <w:rsid w:val="00B060B9"/>
    <w:rsid w:val="00B111AC"/>
    <w:rsid w:val="00B11FCB"/>
    <w:rsid w:val="00B31FE9"/>
    <w:rsid w:val="00B33565"/>
    <w:rsid w:val="00B33FE3"/>
    <w:rsid w:val="00B50041"/>
    <w:rsid w:val="00B51FDA"/>
    <w:rsid w:val="00B56531"/>
    <w:rsid w:val="00B81AA1"/>
    <w:rsid w:val="00BA29CD"/>
    <w:rsid w:val="00BC098A"/>
    <w:rsid w:val="00BC18A5"/>
    <w:rsid w:val="00BD5AB1"/>
    <w:rsid w:val="00BE3B79"/>
    <w:rsid w:val="00BF044C"/>
    <w:rsid w:val="00C157BC"/>
    <w:rsid w:val="00C230D5"/>
    <w:rsid w:val="00C23B4B"/>
    <w:rsid w:val="00C25B1D"/>
    <w:rsid w:val="00C260AC"/>
    <w:rsid w:val="00C3304B"/>
    <w:rsid w:val="00C33343"/>
    <w:rsid w:val="00C4047B"/>
    <w:rsid w:val="00C4081E"/>
    <w:rsid w:val="00C42F45"/>
    <w:rsid w:val="00C47105"/>
    <w:rsid w:val="00C55D6B"/>
    <w:rsid w:val="00C62595"/>
    <w:rsid w:val="00C7637A"/>
    <w:rsid w:val="00C8238D"/>
    <w:rsid w:val="00C831C8"/>
    <w:rsid w:val="00C834E7"/>
    <w:rsid w:val="00C84A42"/>
    <w:rsid w:val="00C84B3F"/>
    <w:rsid w:val="00C9202D"/>
    <w:rsid w:val="00CC2A7D"/>
    <w:rsid w:val="00CC7E4D"/>
    <w:rsid w:val="00D003A2"/>
    <w:rsid w:val="00D0546C"/>
    <w:rsid w:val="00D12D7D"/>
    <w:rsid w:val="00D21571"/>
    <w:rsid w:val="00D24C2E"/>
    <w:rsid w:val="00D424DB"/>
    <w:rsid w:val="00D439CC"/>
    <w:rsid w:val="00D5113A"/>
    <w:rsid w:val="00D60729"/>
    <w:rsid w:val="00D60A4F"/>
    <w:rsid w:val="00D611AB"/>
    <w:rsid w:val="00D70CD5"/>
    <w:rsid w:val="00D73687"/>
    <w:rsid w:val="00D83C64"/>
    <w:rsid w:val="00DA0214"/>
    <w:rsid w:val="00DA75CA"/>
    <w:rsid w:val="00DB11A9"/>
    <w:rsid w:val="00DB7D78"/>
    <w:rsid w:val="00DC1557"/>
    <w:rsid w:val="00DC471B"/>
    <w:rsid w:val="00DD3BA5"/>
    <w:rsid w:val="00DD788E"/>
    <w:rsid w:val="00DE24B5"/>
    <w:rsid w:val="00DF0595"/>
    <w:rsid w:val="00DF5F3E"/>
    <w:rsid w:val="00E1525A"/>
    <w:rsid w:val="00E1676B"/>
    <w:rsid w:val="00E210DB"/>
    <w:rsid w:val="00E2173E"/>
    <w:rsid w:val="00E424EA"/>
    <w:rsid w:val="00E536F5"/>
    <w:rsid w:val="00E701EF"/>
    <w:rsid w:val="00E74294"/>
    <w:rsid w:val="00E74A33"/>
    <w:rsid w:val="00E87510"/>
    <w:rsid w:val="00E9373D"/>
    <w:rsid w:val="00EA0E76"/>
    <w:rsid w:val="00EA3D34"/>
    <w:rsid w:val="00EA651F"/>
    <w:rsid w:val="00EC13E9"/>
    <w:rsid w:val="00EC5CB1"/>
    <w:rsid w:val="00ED50EA"/>
    <w:rsid w:val="00EE3074"/>
    <w:rsid w:val="00EF3528"/>
    <w:rsid w:val="00EF6D04"/>
    <w:rsid w:val="00F33ED0"/>
    <w:rsid w:val="00F353A7"/>
    <w:rsid w:val="00F35917"/>
    <w:rsid w:val="00F62570"/>
    <w:rsid w:val="00F8237B"/>
    <w:rsid w:val="00F8271C"/>
    <w:rsid w:val="00F82745"/>
    <w:rsid w:val="00F92DEA"/>
    <w:rsid w:val="00F96B97"/>
    <w:rsid w:val="00F974F7"/>
    <w:rsid w:val="00FA100F"/>
    <w:rsid w:val="00FC2901"/>
    <w:rsid w:val="00FD3388"/>
    <w:rsid w:val="00FE3A23"/>
    <w:rsid w:val="00FF4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6C52480"/>
  <w15:chartTrackingRefBased/>
  <w15:docId w15:val="{360FD308-40FF-4C17-B2E9-C56530D7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BFC70728-FCE6-41B5-992A-38C9AD0DF56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209</Words>
  <Characters>1174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r00</cp:lastModifiedBy>
  <cp:revision>3</cp:revision>
  <cp:lastPrinted>2002-04-23T07:10:00Z</cp:lastPrinted>
  <dcterms:created xsi:type="dcterms:W3CDTF">2021-10-11T22:58:00Z</dcterms:created>
  <dcterms:modified xsi:type="dcterms:W3CDTF">2021-10-11T23:19:00Z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